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E67965" w:rsidRPr="00087837" w:rsidRDefault="00E67965" w:rsidP="00E6796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4</w:t>
      </w:r>
    </w:p>
    <w:p w:rsidR="006A5694" w:rsidRPr="0000059A" w:rsidRDefault="006A5694" w:rsidP="006A5694">
      <w:pPr>
        <w:pStyle w:val="ConsPlusTitle"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РОССИЙСКАЯ ФЕДЕРАЦИЯ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ИРКУТСКОЙ ОБЛАСТИ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МУНИЦИПАЛЬНОЕ ОБРАЗОВАНИЕ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r w:rsidRPr="0000059A">
        <w:rPr>
          <w:sz w:val="32"/>
          <w:szCs w:val="32"/>
        </w:rPr>
        <w:t>БАЯНДАЕВСКИЙ РАЙОН</w:t>
      </w:r>
      <w:r>
        <w:rPr>
          <w:sz w:val="32"/>
          <w:szCs w:val="32"/>
        </w:rPr>
        <w:t>»</w:t>
      </w:r>
    </w:p>
    <w:p w:rsidR="006A5694" w:rsidRPr="0000059A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ДУМА</w:t>
      </w:r>
    </w:p>
    <w:p w:rsidR="006A5694" w:rsidRPr="0000059A" w:rsidRDefault="006A5694" w:rsidP="006A5694">
      <w:pPr>
        <w:pStyle w:val="ConsPlusTitle"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РЕШЕНИЕ</w:t>
      </w:r>
    </w:p>
    <w:p w:rsidR="006A5694" w:rsidRPr="006E75FE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6A5694" w:rsidRPr="006E75FE" w:rsidRDefault="006E75FE" w:rsidP="006E75FE">
      <w:pPr>
        <w:pStyle w:val="1"/>
        <w:tabs>
          <w:tab w:val="left" w:pos="426"/>
        </w:tabs>
        <w:spacing w:before="0" w:after="0"/>
        <w:ind w:firstLine="709"/>
        <w:rPr>
          <w:sz w:val="32"/>
          <w:szCs w:val="32"/>
        </w:rPr>
      </w:pPr>
      <w:r w:rsidRPr="006E75FE">
        <w:rPr>
          <w:sz w:val="32"/>
          <w:szCs w:val="32"/>
        </w:rPr>
        <w:t>О НАДЕЛЕНИИ ПРЕДСЕДАТЕЛЯ МКУ КСП МО «БАЯНДАЕВСКИЙ РАЙОН» ПРАВОМ СОСТАВЛЯТЬ ПРОТОКОЛЫ ОБ ОТДЕЛЬНЫХ АДМИНИСТРАТИВНЫХ ПРАВОНАРУШЕНИЯХ</w:t>
      </w:r>
    </w:p>
    <w:p w:rsidR="006E75FE" w:rsidRPr="006E75FE" w:rsidRDefault="006E75FE" w:rsidP="006E75FE">
      <w:pPr>
        <w:rPr>
          <w:lang w:eastAsia="ru-RU"/>
        </w:rPr>
      </w:pPr>
    </w:p>
    <w:p w:rsidR="00BF06E8" w:rsidRPr="006E75FE" w:rsidRDefault="006E75FE" w:rsidP="006E75FE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b/>
        </w:rPr>
      </w:pPr>
      <w:proofErr w:type="gramStart"/>
      <w:r w:rsidRPr="006E75F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hyperlink r:id="rId8" w:history="1">
        <w:r w:rsidRPr="006E75FE">
          <w:rPr>
            <w:rFonts w:ascii="Arial" w:hAnsi="Arial" w:cs="Arial"/>
            <w:sz w:val="24"/>
            <w:szCs w:val="24"/>
          </w:rPr>
  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  </w:r>
      </w:hyperlink>
      <w:r w:rsidRPr="006E75FE">
        <w:rPr>
          <w:rFonts w:ascii="Arial" w:hAnsi="Arial" w:cs="Arial"/>
          <w:sz w:val="24"/>
          <w:szCs w:val="24"/>
        </w:rPr>
        <w:t xml:space="preserve"> на основании закона Иркутской области от 03.10.2014 №106-ОЗ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</w:t>
      </w:r>
      <w:proofErr w:type="gramEnd"/>
      <w:r w:rsidRPr="006E75FE">
        <w:rPr>
          <w:rFonts w:ascii="Arial" w:hAnsi="Arial" w:cs="Arial"/>
          <w:sz w:val="24"/>
          <w:szCs w:val="24"/>
        </w:rPr>
        <w:t>, а также переданных полномочий в области федерального государственного надзора, муниципального контроля, муниципального финансового контроля»,</w:t>
      </w:r>
      <w:r w:rsidR="00BF06E8" w:rsidRPr="006E75FE">
        <w:rPr>
          <w:rFonts w:ascii="Arial" w:hAnsi="Arial" w:cs="Arial"/>
        </w:rPr>
        <w:t xml:space="preserve"> </w:t>
      </w:r>
    </w:p>
    <w:p w:rsidR="00BF06E8" w:rsidRPr="006E75FE" w:rsidRDefault="00BF06E8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6E75FE">
        <w:rPr>
          <w:sz w:val="32"/>
          <w:szCs w:val="24"/>
        </w:rPr>
        <w:t>РЕШИЛА:</w:t>
      </w:r>
    </w:p>
    <w:p w:rsidR="006E75FE" w:rsidRPr="006E75FE" w:rsidRDefault="006E75FE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</w:p>
    <w:p w:rsidR="006E75FE" w:rsidRPr="006E75FE" w:rsidRDefault="006E75FE" w:rsidP="006E75FE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E75FE">
        <w:rPr>
          <w:rFonts w:ascii="Arial" w:hAnsi="Arial" w:cs="Arial"/>
          <w:sz w:val="24"/>
          <w:szCs w:val="24"/>
        </w:rPr>
        <w:t xml:space="preserve">Наделить председателя  Муниципального казенного учреждения Контрольно-счетная палата муниципального образования «Баяндаевский район» правом составлять протоколы об административных правонарушениях, предусмотренных </w:t>
      </w:r>
      <w:hyperlink r:id="rId9" w:history="1">
        <w:r w:rsidRPr="006E75FE">
          <w:rPr>
            <w:rFonts w:ascii="Arial" w:hAnsi="Arial" w:cs="Arial"/>
            <w:sz w:val="24"/>
            <w:szCs w:val="24"/>
          </w:rPr>
          <w:t>статьями 5.21</w:t>
        </w:r>
      </w:hyperlink>
      <w:r w:rsidRPr="006E75F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E75FE">
          <w:rPr>
            <w:rFonts w:ascii="Arial" w:hAnsi="Arial" w:cs="Arial"/>
            <w:sz w:val="24"/>
            <w:szCs w:val="24"/>
          </w:rPr>
          <w:t>15.1</w:t>
        </w:r>
      </w:hyperlink>
      <w:r w:rsidRPr="006E75F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E75FE">
          <w:rPr>
            <w:rFonts w:ascii="Arial" w:hAnsi="Arial" w:cs="Arial"/>
            <w:sz w:val="24"/>
            <w:szCs w:val="24"/>
          </w:rPr>
          <w:t>15.11</w:t>
        </w:r>
      </w:hyperlink>
      <w:r w:rsidRPr="006E75F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6E75FE">
          <w:rPr>
            <w:rFonts w:ascii="Arial" w:hAnsi="Arial" w:cs="Arial"/>
            <w:sz w:val="24"/>
            <w:szCs w:val="24"/>
          </w:rPr>
          <w:t>15.14</w:t>
        </w:r>
      </w:hyperlink>
      <w:r w:rsidRPr="006E75FE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Pr="006E75FE">
          <w:rPr>
            <w:rFonts w:ascii="Arial" w:hAnsi="Arial" w:cs="Arial"/>
            <w:sz w:val="24"/>
            <w:szCs w:val="24"/>
          </w:rPr>
          <w:t>15.15.16</w:t>
        </w:r>
      </w:hyperlink>
      <w:r w:rsidRPr="006E75FE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6E75FE">
          <w:rPr>
            <w:rFonts w:ascii="Arial" w:hAnsi="Arial" w:cs="Arial"/>
            <w:sz w:val="24"/>
            <w:szCs w:val="24"/>
          </w:rPr>
          <w:t>частью 1 статьи 19.4</w:t>
        </w:r>
      </w:hyperlink>
      <w:r w:rsidRPr="006E75F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6E75FE">
          <w:rPr>
            <w:rFonts w:ascii="Arial" w:hAnsi="Arial" w:cs="Arial"/>
            <w:sz w:val="24"/>
            <w:szCs w:val="24"/>
          </w:rPr>
          <w:t>статьей 19.4.1</w:t>
        </w:r>
      </w:hyperlink>
      <w:r w:rsidRPr="006E75F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6E75FE">
          <w:rPr>
            <w:rFonts w:ascii="Arial" w:hAnsi="Arial" w:cs="Arial"/>
            <w:sz w:val="24"/>
            <w:szCs w:val="24"/>
          </w:rPr>
          <w:t>частью 20 статьи 19.5</w:t>
        </w:r>
      </w:hyperlink>
      <w:r w:rsidRPr="006E75F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6E75FE">
          <w:rPr>
            <w:rFonts w:ascii="Arial" w:hAnsi="Arial" w:cs="Arial"/>
            <w:sz w:val="24"/>
            <w:szCs w:val="24"/>
          </w:rPr>
          <w:t>статьями 19.6</w:t>
        </w:r>
      </w:hyperlink>
      <w:r w:rsidRPr="006E75FE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6E75FE">
          <w:rPr>
            <w:rFonts w:ascii="Arial" w:hAnsi="Arial" w:cs="Arial"/>
            <w:sz w:val="24"/>
            <w:szCs w:val="24"/>
          </w:rPr>
          <w:t>19.7</w:t>
        </w:r>
      </w:hyperlink>
      <w:r w:rsidRPr="006E75FE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 – при осуществлении муниципального финансового контроля.</w:t>
      </w:r>
    </w:p>
    <w:p w:rsidR="006E75FE" w:rsidRPr="006E75FE" w:rsidRDefault="006E75FE" w:rsidP="006E75FE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E75F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BF06E8" w:rsidRPr="006E75FE" w:rsidRDefault="00BF06E8" w:rsidP="00BF06E8">
      <w:pPr>
        <w:pStyle w:val="ConsPlusNormal"/>
        <w:rPr>
          <w:sz w:val="24"/>
          <w:szCs w:val="24"/>
        </w:rPr>
      </w:pPr>
      <w:r w:rsidRPr="006E75FE">
        <w:rPr>
          <w:sz w:val="24"/>
          <w:szCs w:val="24"/>
        </w:rPr>
        <w:t xml:space="preserve">       </w:t>
      </w:r>
    </w:p>
    <w:p w:rsidR="006E75FE" w:rsidRPr="006E75FE" w:rsidRDefault="006E75FE" w:rsidP="00BF06E8">
      <w:pPr>
        <w:pStyle w:val="ConsPlusNormal"/>
        <w:rPr>
          <w:sz w:val="24"/>
          <w:szCs w:val="24"/>
        </w:rPr>
      </w:pPr>
    </w:p>
    <w:p w:rsidR="00BF06E8" w:rsidRPr="006E75FE" w:rsidRDefault="00BF06E8" w:rsidP="006A5694">
      <w:pPr>
        <w:pStyle w:val="ConsPlusNormal"/>
        <w:ind w:firstLine="0"/>
        <w:rPr>
          <w:sz w:val="24"/>
          <w:szCs w:val="24"/>
        </w:rPr>
      </w:pPr>
      <w:r w:rsidRPr="006E75FE">
        <w:rPr>
          <w:sz w:val="24"/>
          <w:szCs w:val="24"/>
        </w:rPr>
        <w:t xml:space="preserve">Председатель Думы </w:t>
      </w:r>
      <w:proofErr w:type="gramStart"/>
      <w:r w:rsidRPr="006E75FE">
        <w:rPr>
          <w:sz w:val="24"/>
          <w:szCs w:val="24"/>
        </w:rPr>
        <w:t>муниципального</w:t>
      </w:r>
      <w:proofErr w:type="gramEnd"/>
      <w:r w:rsidRPr="006E75FE">
        <w:rPr>
          <w:sz w:val="24"/>
          <w:szCs w:val="24"/>
        </w:rPr>
        <w:t xml:space="preserve"> </w:t>
      </w:r>
    </w:p>
    <w:p w:rsidR="00BF06E8" w:rsidRPr="006E75FE" w:rsidRDefault="00BF06E8" w:rsidP="006A5694">
      <w:pPr>
        <w:pStyle w:val="ConsPlusNormal"/>
        <w:ind w:firstLine="0"/>
        <w:rPr>
          <w:sz w:val="24"/>
          <w:szCs w:val="24"/>
        </w:rPr>
      </w:pPr>
      <w:r w:rsidRPr="006E75FE">
        <w:rPr>
          <w:sz w:val="24"/>
          <w:szCs w:val="24"/>
        </w:rPr>
        <w:t>образования «Баяндаевский район»</w:t>
      </w:r>
    </w:p>
    <w:p w:rsidR="00BF06E8" w:rsidRPr="006E75FE" w:rsidRDefault="00BF06E8" w:rsidP="006A5694">
      <w:pPr>
        <w:pStyle w:val="ConsPlusNormal"/>
        <w:ind w:firstLine="0"/>
        <w:rPr>
          <w:sz w:val="24"/>
          <w:szCs w:val="24"/>
        </w:rPr>
      </w:pPr>
      <w:proofErr w:type="spellStart"/>
      <w:r w:rsidRPr="006E75FE">
        <w:rPr>
          <w:sz w:val="24"/>
          <w:szCs w:val="24"/>
        </w:rPr>
        <w:t>Здышов</w:t>
      </w:r>
      <w:proofErr w:type="spellEnd"/>
      <w:r w:rsidRPr="006E75FE">
        <w:rPr>
          <w:sz w:val="24"/>
          <w:szCs w:val="24"/>
        </w:rPr>
        <w:t xml:space="preserve"> В.И.</w:t>
      </w:r>
      <w:r w:rsidR="006A5694" w:rsidRPr="006E75FE">
        <w:rPr>
          <w:sz w:val="24"/>
          <w:szCs w:val="24"/>
        </w:rPr>
        <w:t xml:space="preserve"> </w:t>
      </w:r>
    </w:p>
    <w:sectPr w:rsidR="00BF06E8" w:rsidRPr="006E75FE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45" w:rsidRDefault="00B22545" w:rsidP="006A5694">
      <w:pPr>
        <w:spacing w:after="0" w:line="240" w:lineRule="auto"/>
      </w:pPr>
      <w:r>
        <w:separator/>
      </w:r>
    </w:p>
  </w:endnote>
  <w:endnote w:type="continuationSeparator" w:id="0">
    <w:p w:rsidR="00B22545" w:rsidRDefault="00B22545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45" w:rsidRDefault="00B22545" w:rsidP="006A5694">
      <w:pPr>
        <w:spacing w:after="0" w:line="240" w:lineRule="auto"/>
      </w:pPr>
      <w:r>
        <w:separator/>
      </w:r>
    </w:p>
  </w:footnote>
  <w:footnote w:type="continuationSeparator" w:id="0">
    <w:p w:rsidR="00B22545" w:rsidRDefault="00B22545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6447"/>
    <w:rsid w:val="002E30CD"/>
    <w:rsid w:val="00546D36"/>
    <w:rsid w:val="006207DB"/>
    <w:rsid w:val="006220BB"/>
    <w:rsid w:val="006A5694"/>
    <w:rsid w:val="006E75FE"/>
    <w:rsid w:val="00773879"/>
    <w:rsid w:val="007B1FDF"/>
    <w:rsid w:val="007F13D2"/>
    <w:rsid w:val="008800F2"/>
    <w:rsid w:val="00A41931"/>
    <w:rsid w:val="00A61F1A"/>
    <w:rsid w:val="00B22545"/>
    <w:rsid w:val="00BF06E8"/>
    <w:rsid w:val="00C2344D"/>
    <w:rsid w:val="00D4543B"/>
    <w:rsid w:val="00E67965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2695/" TargetMode="External"/><Relationship Id="rId13" Type="http://schemas.openxmlformats.org/officeDocument/2006/relationships/hyperlink" Target="consultantplus://offline/ref=6325F94B3EA2A65C3FD60C2A09D86831F6EE0B06355B5DC356F62AB91A2261B23AEBB199423A3CG1D" TargetMode="External"/><Relationship Id="rId18" Type="http://schemas.openxmlformats.org/officeDocument/2006/relationships/hyperlink" Target="consultantplus://offline/ref=6325F94B3EA2A65C3FD60C2A09D86831F6EE0B06355B5DC356F62AB91A2261B23AEBB19C463EC3EC3EG3D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325F94B3EA2A65C3FD60C2A09D86831F6EE0B06355B5DC356F62AB91A2261B23AEBB19945373CG6D" TargetMode="External"/><Relationship Id="rId17" Type="http://schemas.openxmlformats.org/officeDocument/2006/relationships/hyperlink" Target="consultantplus://offline/ref=6325F94B3EA2A65C3FD60C2A09D86831F6EE0B06355B5DC356F62AB91A2261B23AEBB19C463EC3EC3EG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25F94B3EA2A65C3FD60C2A09D86831F6EE0B06355B5DC356F62AB91A2261B23AEBB19B40373CGC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25F94B3EA2A65C3FD60C2A09D86831F6EE0B06355B5DC356F62AB91A2261B23AEBB19C463EC6EA3EG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25F94B3EA2A65C3FD60C2A09D86831F6EE0B06355B5DC356F62AB91A2261B23AEBB19844393CG1D" TargetMode="External"/><Relationship Id="rId10" Type="http://schemas.openxmlformats.org/officeDocument/2006/relationships/hyperlink" Target="consultantplus://offline/ref=6325F94B3EA2A65C3FD60C2A09D86831F6EE0B06355B5DC356F62AB91A2261B23AEBB19F413F3CG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5F94B3EA2A65C3FD60C2A09D86831F6EE0B06355B5DC356F62AB91A2261B23AEBB19C463CC7E63EG5D" TargetMode="External"/><Relationship Id="rId14" Type="http://schemas.openxmlformats.org/officeDocument/2006/relationships/hyperlink" Target="consultantplus://offline/ref=6325F94B3EA2A65C3FD60C2A09D86831F6EE0B06355B5DC356F62AB91A2261B23AEBB19B40373CG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3</cp:revision>
  <cp:lastPrinted>2018-04-05T17:42:00Z</cp:lastPrinted>
  <dcterms:created xsi:type="dcterms:W3CDTF">2018-04-05T17:43:00Z</dcterms:created>
  <dcterms:modified xsi:type="dcterms:W3CDTF">2018-04-11T04:03:00Z</dcterms:modified>
</cp:coreProperties>
</file>